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41B4" w14:textId="77777777" w:rsidR="00D054F3" w:rsidRPr="007668EB" w:rsidRDefault="00D054F3" w:rsidP="007668EB">
      <w:pPr>
        <w:pStyle w:val="Nadpis1"/>
        <w:spacing w:after="0" w:line="120" w:lineRule="auto"/>
        <w:jc w:val="center"/>
        <w:rPr>
          <w:b/>
          <w:bCs/>
          <w:color w:val="auto"/>
          <w:sz w:val="44"/>
          <w:szCs w:val="44"/>
        </w:rPr>
      </w:pPr>
      <w:r w:rsidRPr="007668EB">
        <w:rPr>
          <w:b/>
          <w:bCs/>
          <w:color w:val="auto"/>
          <w:sz w:val="44"/>
          <w:szCs w:val="44"/>
        </w:rPr>
        <w:t>Tisková zpráva</w:t>
      </w:r>
    </w:p>
    <w:p w14:paraId="5AEDE1E6" w14:textId="5DF9EBB5" w:rsidR="005716CC" w:rsidRPr="007668EB" w:rsidRDefault="000039AF" w:rsidP="007668EB">
      <w:pPr>
        <w:pStyle w:val="Nadpis1"/>
        <w:spacing w:after="0" w:line="120" w:lineRule="auto"/>
        <w:jc w:val="center"/>
        <w:rPr>
          <w:color w:val="auto"/>
          <w:sz w:val="32"/>
          <w:szCs w:val="32"/>
        </w:rPr>
      </w:pPr>
      <w:r w:rsidRPr="007668EB">
        <w:rPr>
          <w:color w:val="auto"/>
          <w:sz w:val="32"/>
          <w:szCs w:val="32"/>
        </w:rPr>
        <w:t>Workshop Z farmy k</w:t>
      </w:r>
      <w:r w:rsidR="007668EB">
        <w:rPr>
          <w:color w:val="auto"/>
          <w:sz w:val="32"/>
          <w:szCs w:val="32"/>
        </w:rPr>
        <w:t> </w:t>
      </w:r>
      <w:r w:rsidRPr="007668EB">
        <w:rPr>
          <w:color w:val="auto"/>
          <w:sz w:val="32"/>
          <w:szCs w:val="32"/>
        </w:rPr>
        <w:t>turistovi</w:t>
      </w:r>
      <w:r w:rsidR="007668EB">
        <w:rPr>
          <w:color w:val="auto"/>
          <w:sz w:val="32"/>
          <w:szCs w:val="32"/>
        </w:rPr>
        <w:t>: p</w:t>
      </w:r>
      <w:r w:rsidRPr="007668EB">
        <w:rPr>
          <w:color w:val="auto"/>
          <w:sz w:val="32"/>
          <w:szCs w:val="32"/>
        </w:rPr>
        <w:t>ropojení farmy s</w:t>
      </w:r>
      <w:r w:rsidR="007668EB">
        <w:rPr>
          <w:color w:val="auto"/>
          <w:sz w:val="32"/>
          <w:szCs w:val="32"/>
        </w:rPr>
        <w:t> </w:t>
      </w:r>
      <w:r w:rsidRPr="007668EB">
        <w:rPr>
          <w:color w:val="auto"/>
          <w:sz w:val="32"/>
          <w:szCs w:val="32"/>
        </w:rPr>
        <w:t>gastronomií a turistikou</w:t>
      </w:r>
    </w:p>
    <w:p w14:paraId="730019C8" w14:textId="77777777" w:rsidR="000039AF" w:rsidRDefault="000039AF" w:rsidP="007668EB">
      <w:pPr>
        <w:jc w:val="right"/>
      </w:pPr>
    </w:p>
    <w:p w14:paraId="036239AB" w14:textId="7A6DD908" w:rsidR="007668EB" w:rsidRPr="00D054F3" w:rsidRDefault="007668EB" w:rsidP="007668EB">
      <w:pPr>
        <w:jc w:val="right"/>
      </w:pPr>
      <w:r>
        <w:t>23. 1. 2025</w:t>
      </w:r>
    </w:p>
    <w:p w14:paraId="65E9F6B4" w14:textId="77777777" w:rsidR="000039AF" w:rsidRPr="00D054F3" w:rsidRDefault="000039AF" w:rsidP="00162A88">
      <w:pPr>
        <w:jc w:val="both"/>
      </w:pPr>
      <w:r w:rsidRPr="00D054F3">
        <w:t xml:space="preserve">V úterý 21.1.2025 </w:t>
      </w:r>
      <w:r w:rsidR="00B417F9">
        <w:t xml:space="preserve">měli v Klatovech nejen provozovatelé malých a středních farem možnost vyslechnout řadu referátů k problematice šetrné turistiky a její propagace v regionálním měřítku pomocí moderních informačních technologií. </w:t>
      </w:r>
    </w:p>
    <w:p w14:paraId="5BAA4AB4" w14:textId="5818BBB7" w:rsidR="005716CC" w:rsidRDefault="00B417F9" w:rsidP="00162A88">
      <w:pPr>
        <w:jc w:val="both"/>
      </w:pPr>
      <w:r>
        <w:t xml:space="preserve">Workshop se uskutečnil v rámci celoevropského mezinárodního </w:t>
      </w:r>
      <w:r w:rsidR="00162A88">
        <w:t xml:space="preserve">výzkumného </w:t>
      </w:r>
      <w:r>
        <w:t xml:space="preserve">projektu </w:t>
      </w:r>
      <w:proofErr w:type="spellStart"/>
      <w:r>
        <w:t>Poli</w:t>
      </w:r>
      <w:r w:rsidR="002F204D">
        <w:t>R</w:t>
      </w:r>
      <w:r>
        <w:t>uralPlus</w:t>
      </w:r>
      <w:proofErr w:type="spellEnd"/>
      <w:r>
        <w:t xml:space="preserve">, </w:t>
      </w:r>
      <w:r w:rsidR="007668EB">
        <w:t>kd</w:t>
      </w:r>
      <w:r>
        <w:t xml:space="preserve">e </w:t>
      </w:r>
      <w:r w:rsidR="007668EB">
        <w:t xml:space="preserve">se </w:t>
      </w:r>
      <w:r w:rsidR="00162A88">
        <w:t xml:space="preserve">20 partnerů z 13 zemí zabývá řešením nerovností a neefektivitou v koordinaci veřejných služeb a možnostmi podpory posílení spolupráce a rovných příležitostí mezi venkovem a městy. Jeden z devíti pilotních projektů řešených v rámci </w:t>
      </w:r>
      <w:r w:rsidR="00852988">
        <w:t xml:space="preserve">projektu </w:t>
      </w:r>
      <w:proofErr w:type="spellStart"/>
      <w:r w:rsidR="00162A88">
        <w:t>Poli</w:t>
      </w:r>
      <w:r w:rsidR="002F204D">
        <w:t>R</w:t>
      </w:r>
      <w:r w:rsidR="00162A88">
        <w:t>uralPlus</w:t>
      </w:r>
      <w:proofErr w:type="spellEnd"/>
      <w:r w:rsidR="00162A88">
        <w:t xml:space="preserve"> je zaměřen na česko</w:t>
      </w:r>
      <w:r w:rsidR="00545935">
        <w:t>-</w:t>
      </w:r>
      <w:r w:rsidR="00162A88">
        <w:t xml:space="preserve">bavorské </w:t>
      </w:r>
      <w:r w:rsidR="00852988">
        <w:t>příhraničí</w:t>
      </w:r>
      <w:r w:rsidR="00162A88">
        <w:t xml:space="preserve">. </w:t>
      </w:r>
      <w:r w:rsidR="00852988">
        <w:t>Klade si za úkol</w:t>
      </w:r>
      <w:r w:rsidR="00162A88">
        <w:t xml:space="preserve"> posílit regionální rozvoj ve venkovských příhraničních oblastech.</w:t>
      </w:r>
      <w:r w:rsidR="00646180">
        <w:rPr>
          <w:rFonts w:ascii="Segoe UI" w:hAnsi="Segoe UI" w:cs="Segoe UI"/>
          <w:color w:val="212529"/>
          <w:shd w:val="clear" w:color="auto" w:fill="FFFFFF"/>
        </w:rPr>
        <w:t xml:space="preserve"> Pilotní projekt se z</w:t>
      </w:r>
      <w:r w:rsidR="00646180" w:rsidRPr="00646180">
        <w:t xml:space="preserve">aměřuje na </w:t>
      </w:r>
      <w:r w:rsidR="00852988">
        <w:t>úpravu koncept</w:t>
      </w:r>
      <w:r w:rsidR="0073656E">
        <w:t>u</w:t>
      </w:r>
      <w:r w:rsidR="00646180" w:rsidRPr="00646180">
        <w:t xml:space="preserve"> městských inkubátorů </w:t>
      </w:r>
      <w:r w:rsidR="00852988" w:rsidRPr="00852988">
        <w:t>tak, aby fungovaly ve venkovském prostředí. Jeho cílem je podpořit vznik startupů, lépe porozumět kulturním a jazykovým bariérám v příhraničních oblastech a analyzovat inovační potenciál regionu. Klíčovou roli zde hraje zapojení mladých absolventů, podnikatelů a</w:t>
      </w:r>
      <w:r w:rsidR="007C4B84">
        <w:t> </w:t>
      </w:r>
      <w:r w:rsidR="00852988" w:rsidRPr="00852988">
        <w:t xml:space="preserve">zkušeností </w:t>
      </w:r>
      <w:r w:rsidR="00852988">
        <w:t>seniorních</w:t>
      </w:r>
      <w:r w:rsidR="00852988" w:rsidRPr="00852988">
        <w:t xml:space="preserve"> odborníků do nově vznikajících </w:t>
      </w:r>
      <w:r w:rsidR="00852988">
        <w:t>startupů</w:t>
      </w:r>
      <w:r w:rsidR="00852988" w:rsidRPr="00852988">
        <w:t>.</w:t>
      </w:r>
      <w:r w:rsidR="00545935">
        <w:t xml:space="preserve"> </w:t>
      </w:r>
      <w:r w:rsidR="00374F25">
        <w:t xml:space="preserve">Koordinátorem celého projektu </w:t>
      </w:r>
      <w:proofErr w:type="spellStart"/>
      <w:r w:rsidR="002F204D">
        <w:t>PoliRuralPlus</w:t>
      </w:r>
      <w:proofErr w:type="spellEnd"/>
      <w:r w:rsidR="00545935">
        <w:t xml:space="preserve"> </w:t>
      </w:r>
      <w:r w:rsidR="00374F25">
        <w:t xml:space="preserve">je Fakulta informačních technologií ČVUT. </w:t>
      </w:r>
      <w:r w:rsidR="00646180">
        <w:t xml:space="preserve">Projekt je financován z celoevropského programu Horizont </w:t>
      </w:r>
      <w:r w:rsidR="0073656E">
        <w:t>Evropa</w:t>
      </w:r>
      <w:r w:rsidR="00646180">
        <w:t xml:space="preserve">, který je klíčový pro podporu výzkumu a inovací. </w:t>
      </w:r>
    </w:p>
    <w:p w14:paraId="2F00CA23" w14:textId="65CC1A22" w:rsidR="00EE2F69" w:rsidRDefault="00EE2F69" w:rsidP="00162A88">
      <w:pPr>
        <w:jc w:val="both"/>
      </w:pPr>
      <w:r>
        <w:t xml:space="preserve">Zástupce Českého centra pro vědu a společnost, </w:t>
      </w:r>
      <w:r w:rsidR="002F204D">
        <w:t>jenž</w:t>
      </w:r>
      <w:r>
        <w:t xml:space="preserve"> je jednou z řešitelských organizací projektu, RNDr. Karel Charvát</w:t>
      </w:r>
      <w:r w:rsidR="00545935">
        <w:t>,</w:t>
      </w:r>
      <w:r>
        <w:t xml:space="preserve"> k tomu řekl: </w:t>
      </w:r>
      <w:r w:rsidRPr="00545935">
        <w:rPr>
          <w:i/>
          <w:iCs/>
        </w:rPr>
        <w:t xml:space="preserve">„V rámci projektu </w:t>
      </w:r>
      <w:proofErr w:type="spellStart"/>
      <w:r w:rsidRPr="00545935">
        <w:rPr>
          <w:i/>
          <w:iCs/>
        </w:rPr>
        <w:t>PoliRuralPlus</w:t>
      </w:r>
      <w:proofErr w:type="spellEnd"/>
      <w:r w:rsidRPr="00545935">
        <w:rPr>
          <w:i/>
          <w:iCs/>
        </w:rPr>
        <w:t xml:space="preserve"> vzniká </w:t>
      </w:r>
      <w:r w:rsidR="002F204D" w:rsidRPr="00545935">
        <w:rPr>
          <w:i/>
          <w:iCs/>
        </w:rPr>
        <w:t>mnoho</w:t>
      </w:r>
      <w:r w:rsidRPr="00545935">
        <w:rPr>
          <w:i/>
          <w:iCs/>
        </w:rPr>
        <w:t xml:space="preserve"> zajímavých řešení pro praxi, která</w:t>
      </w:r>
      <w:r w:rsidR="002F204D" w:rsidRPr="00545935">
        <w:rPr>
          <w:i/>
          <w:iCs/>
        </w:rPr>
        <w:t xml:space="preserve"> často</w:t>
      </w:r>
      <w:r w:rsidRPr="00545935">
        <w:rPr>
          <w:i/>
          <w:iCs/>
        </w:rPr>
        <w:t xml:space="preserve"> navazují na předchozí výzkumné projekty. </w:t>
      </w:r>
      <w:r w:rsidR="00374F25" w:rsidRPr="00545935">
        <w:rPr>
          <w:i/>
          <w:iCs/>
        </w:rPr>
        <w:t xml:space="preserve">Workshop Z farmy k turistovi by měl některé naše výstupy představit potenciálním uživatelům a zároveň </w:t>
      </w:r>
      <w:r w:rsidR="002F204D" w:rsidRPr="00545935">
        <w:rPr>
          <w:i/>
          <w:iCs/>
        </w:rPr>
        <w:t xml:space="preserve">pro nás </w:t>
      </w:r>
      <w:r w:rsidR="00374F25" w:rsidRPr="00545935">
        <w:rPr>
          <w:i/>
          <w:iCs/>
        </w:rPr>
        <w:t>monitorovat jaké požadavky a představy mají ti, kteří v česko-bavorském příhraničí žijí a</w:t>
      </w:r>
      <w:r w:rsidR="007C4B84">
        <w:rPr>
          <w:i/>
          <w:iCs/>
        </w:rPr>
        <w:t> </w:t>
      </w:r>
      <w:r w:rsidR="00374F25" w:rsidRPr="00545935">
        <w:rPr>
          <w:i/>
          <w:iCs/>
        </w:rPr>
        <w:t>pracují.“</w:t>
      </w:r>
      <w:r w:rsidR="00374F25">
        <w:t xml:space="preserve"> </w:t>
      </w:r>
    </w:p>
    <w:p w14:paraId="4C576606" w14:textId="07885958" w:rsidR="00646180" w:rsidRDefault="00374F25" w:rsidP="00162A88">
      <w:pPr>
        <w:jc w:val="both"/>
      </w:pPr>
      <w:r>
        <w:t>Akce</w:t>
      </w:r>
      <w:r w:rsidR="00646180">
        <w:t>, kter</w:t>
      </w:r>
      <w:r>
        <w:t>ou</w:t>
      </w:r>
      <w:r w:rsidR="00646180">
        <w:t xml:space="preserve"> k uvedenému tématu připravila Úhlava, o.p.s.</w:t>
      </w:r>
      <w:r w:rsidR="00545935">
        <w:t>,</w:t>
      </w:r>
      <w:r w:rsidR="00646180">
        <w:t xml:space="preserve"> za podpory Turistické oblasti Pošumaví, z.s.</w:t>
      </w:r>
      <w:r w:rsidR="00545935">
        <w:t>,</w:t>
      </w:r>
      <w:r w:rsidR="008D0FEB">
        <w:t xml:space="preserve"> a </w:t>
      </w:r>
      <w:r w:rsidR="00F16927">
        <w:t>Plan4All</w:t>
      </w:r>
      <w:r w:rsidR="008D0FEB">
        <w:t>, z.s.</w:t>
      </w:r>
      <w:r w:rsidR="00545935">
        <w:t>,</w:t>
      </w:r>
      <w:r w:rsidR="00646180">
        <w:t xml:space="preserve"> nabídl</w:t>
      </w:r>
      <w:r>
        <w:t>a</w:t>
      </w:r>
      <w:r w:rsidR="00646180">
        <w:t xml:space="preserve"> posluchačům</w:t>
      </w:r>
      <w:r w:rsidR="00E4389C">
        <w:t xml:space="preserve"> pohled na problematiku České centrály cestovního ruchu, zkušenosti koordinátorů soutěže</w:t>
      </w:r>
      <w:r w:rsidR="00545935">
        <w:t xml:space="preserve"> </w:t>
      </w:r>
      <w:r w:rsidR="00E4389C">
        <w:t xml:space="preserve">Regionální potravina v Plzeňském kraji, </w:t>
      </w:r>
      <w:r w:rsidR="008D0FEB">
        <w:t>regionálních producentů lokálních potravin, představil</w:t>
      </w:r>
      <w:r w:rsidR="00852988">
        <w:t>a</w:t>
      </w:r>
      <w:r w:rsidR="008D0FEB">
        <w:t xml:space="preserve"> možnosti kempování na farmách, podporu propagace a marketingu uvedených aktivit informačními technologiemi a možnost</w:t>
      </w:r>
      <w:r w:rsidR="00545935">
        <w:t>i</w:t>
      </w:r>
      <w:r w:rsidR="008D0FEB">
        <w:t xml:space="preserve"> finanční podpory.</w:t>
      </w:r>
    </w:p>
    <w:p w14:paraId="4FF1CEB1" w14:textId="77777777" w:rsidR="000F0683" w:rsidRDefault="00374F25" w:rsidP="005716CC">
      <w:r>
        <w:t>Kontakt:</w:t>
      </w:r>
    </w:p>
    <w:p w14:paraId="0A934654" w14:textId="77777777" w:rsidR="00374F25" w:rsidRDefault="00374F25" w:rsidP="005716CC">
      <w:r>
        <w:t>Úhlava, o.p.s.</w:t>
      </w:r>
      <w:r w:rsidR="00D1431D">
        <w:tab/>
      </w:r>
      <w:r w:rsidR="00D1431D">
        <w:tab/>
      </w:r>
      <w:r w:rsidR="00D1431D">
        <w:tab/>
        <w:t xml:space="preserve">      TO Pošumaví, z.s.</w:t>
      </w:r>
      <w:r w:rsidR="00D1431D">
        <w:tab/>
      </w:r>
      <w:r w:rsidR="00D1431D">
        <w:tab/>
      </w:r>
      <w:r w:rsidR="00D1431D">
        <w:tab/>
      </w:r>
      <w:r w:rsidR="00F16927">
        <w:t>Plan4All</w:t>
      </w:r>
      <w:r w:rsidR="00D1431D">
        <w:t>, z.s.</w:t>
      </w:r>
    </w:p>
    <w:p w14:paraId="4EFDB8D1" w14:textId="77777777" w:rsidR="00374F25" w:rsidRDefault="00374F25" w:rsidP="005716CC">
      <w:r>
        <w:t>Ing. Pavel Vondráček</w:t>
      </w:r>
      <w:r w:rsidR="00D1431D">
        <w:tab/>
      </w:r>
      <w:r w:rsidR="00D1431D">
        <w:tab/>
        <w:t xml:space="preserve">     Ing. Pavla Kolářová</w:t>
      </w:r>
      <w:r w:rsidR="00D1431D">
        <w:tab/>
      </w:r>
      <w:r w:rsidR="00D1431D">
        <w:tab/>
      </w:r>
      <w:r w:rsidR="00D1431D">
        <w:tab/>
        <w:t xml:space="preserve"> Markéta Kollerová</w:t>
      </w:r>
    </w:p>
    <w:p w14:paraId="76A7FB85" w14:textId="1CCEC301" w:rsidR="00374F25" w:rsidRDefault="00374F25" w:rsidP="005716CC">
      <w:hyperlink r:id="rId6" w:history="1">
        <w:r w:rsidRPr="00FB76B6">
          <w:rPr>
            <w:rStyle w:val="Hypertextovodkaz"/>
          </w:rPr>
          <w:t>vondracek@uhlava.cz</w:t>
        </w:r>
      </w:hyperlink>
      <w:r w:rsidR="00D1431D">
        <w:tab/>
      </w:r>
      <w:r w:rsidR="00D1431D">
        <w:tab/>
      </w:r>
      <w:hyperlink r:id="rId7" w:history="1">
        <w:r w:rsidR="00D1431D" w:rsidRPr="00FB76B6">
          <w:rPr>
            <w:rStyle w:val="Hypertextovodkaz"/>
          </w:rPr>
          <w:t>pavla.kajfoszova@seznam.cz</w:t>
        </w:r>
      </w:hyperlink>
      <w:r w:rsidR="00545935">
        <w:t xml:space="preserve"> </w:t>
      </w:r>
      <w:r w:rsidR="00545935">
        <w:t xml:space="preserve">           </w:t>
      </w:r>
      <w:hyperlink r:id="rId8" w:history="1"/>
      <w:hyperlink r:id="rId9" w:history="1">
        <w:r w:rsidR="003D7B2E" w:rsidRPr="003D7B2E">
          <w:rPr>
            <w:rStyle w:val="Hypertextovodkaz"/>
          </w:rPr>
          <w:t>marketa_kollerova</w:t>
        </w:r>
        <w:r w:rsidR="003D7B2E" w:rsidRPr="00D81783">
          <w:rPr>
            <w:rStyle w:val="Hypertextovodkaz"/>
            <w:rFonts w:ascii="Calibri" w:hAnsi="Calibri" w:cs="Calibri"/>
          </w:rPr>
          <w:t>@plan4all.eu</w:t>
        </w:r>
      </w:hyperlink>
    </w:p>
    <w:p w14:paraId="2569161A" w14:textId="0934F90B" w:rsidR="00374F25" w:rsidRDefault="00D1431D" w:rsidP="005716CC">
      <w:r>
        <w:t>mobil: 724 020 906</w:t>
      </w:r>
      <w:r>
        <w:tab/>
      </w:r>
      <w:r>
        <w:tab/>
        <w:t xml:space="preserve">     mobil: 723</w:t>
      </w:r>
      <w:r w:rsidR="00545935">
        <w:t> </w:t>
      </w:r>
      <w:r>
        <w:t>880</w:t>
      </w:r>
      <w:r w:rsidR="00545935">
        <w:t xml:space="preserve"> </w:t>
      </w:r>
      <w:r>
        <w:t>900</w:t>
      </w:r>
      <w:r>
        <w:tab/>
      </w:r>
      <w:r>
        <w:tab/>
      </w:r>
      <w:r>
        <w:tab/>
        <w:t>mobil: 604 421</w:t>
      </w:r>
      <w:r w:rsidR="00F66C61">
        <w:t> </w:t>
      </w:r>
      <w:r>
        <w:t>786</w:t>
      </w:r>
    </w:p>
    <w:p w14:paraId="4B81B5CB" w14:textId="77777777" w:rsidR="00F66C61" w:rsidRDefault="00F66C61" w:rsidP="005716CC"/>
    <w:p w14:paraId="4A27F820" w14:textId="5042C9E7" w:rsidR="00F66C61" w:rsidRDefault="009244DD" w:rsidP="005716CC">
      <w:r>
        <w:t>Přílohy</w:t>
      </w:r>
      <w:r w:rsidR="00F66C61">
        <w:t xml:space="preserve">: </w:t>
      </w:r>
      <w:r w:rsidR="00545935">
        <w:tab/>
      </w:r>
      <w:r w:rsidR="00F66C61">
        <w:t>Program workshopu</w:t>
      </w:r>
    </w:p>
    <w:p w14:paraId="7A66B31F" w14:textId="4F37C38C" w:rsidR="009244DD" w:rsidRPr="00D054F3" w:rsidRDefault="009244DD" w:rsidP="005716CC">
      <w:r>
        <w:tab/>
      </w:r>
      <w:r w:rsidR="00545935">
        <w:tab/>
      </w:r>
      <w:r>
        <w:t>Odkazy na relevantní www stránky</w:t>
      </w:r>
    </w:p>
    <w:sectPr w:rsidR="009244DD" w:rsidRPr="00D054F3" w:rsidSect="00CA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24B"/>
    <w:multiLevelType w:val="hybridMultilevel"/>
    <w:tmpl w:val="3948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0053"/>
    <w:multiLevelType w:val="hybridMultilevel"/>
    <w:tmpl w:val="5D1EB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F51"/>
    <w:multiLevelType w:val="hybridMultilevel"/>
    <w:tmpl w:val="7A34C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4573E"/>
    <w:multiLevelType w:val="hybridMultilevel"/>
    <w:tmpl w:val="5D60B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05B38"/>
    <w:multiLevelType w:val="hybridMultilevel"/>
    <w:tmpl w:val="6E426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F4E43"/>
    <w:multiLevelType w:val="hybridMultilevel"/>
    <w:tmpl w:val="3D708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45495"/>
    <w:multiLevelType w:val="hybridMultilevel"/>
    <w:tmpl w:val="30383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3710C"/>
    <w:multiLevelType w:val="hybridMultilevel"/>
    <w:tmpl w:val="36B65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604710">
    <w:abstractNumId w:val="2"/>
  </w:num>
  <w:num w:numId="2" w16cid:durableId="2017996362">
    <w:abstractNumId w:val="7"/>
  </w:num>
  <w:num w:numId="3" w16cid:durableId="1970088098">
    <w:abstractNumId w:val="5"/>
  </w:num>
  <w:num w:numId="4" w16cid:durableId="1140001556">
    <w:abstractNumId w:val="6"/>
  </w:num>
  <w:num w:numId="5" w16cid:durableId="2036954526">
    <w:abstractNumId w:val="1"/>
  </w:num>
  <w:num w:numId="6" w16cid:durableId="1237858129">
    <w:abstractNumId w:val="3"/>
  </w:num>
  <w:num w:numId="7" w16cid:durableId="1281761209">
    <w:abstractNumId w:val="4"/>
  </w:num>
  <w:num w:numId="8" w16cid:durableId="170678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6CC"/>
    <w:rsid w:val="000039AF"/>
    <w:rsid w:val="00081EAF"/>
    <w:rsid w:val="000856D8"/>
    <w:rsid w:val="000F0683"/>
    <w:rsid w:val="00144ABD"/>
    <w:rsid w:val="00144D6A"/>
    <w:rsid w:val="00162A88"/>
    <w:rsid w:val="002F204D"/>
    <w:rsid w:val="00374F25"/>
    <w:rsid w:val="003D7B2E"/>
    <w:rsid w:val="00433EA4"/>
    <w:rsid w:val="004A65C7"/>
    <w:rsid w:val="004F5030"/>
    <w:rsid w:val="00545935"/>
    <w:rsid w:val="005716CC"/>
    <w:rsid w:val="00646180"/>
    <w:rsid w:val="0073656E"/>
    <w:rsid w:val="007668EB"/>
    <w:rsid w:val="007C4B84"/>
    <w:rsid w:val="007E37E9"/>
    <w:rsid w:val="00852988"/>
    <w:rsid w:val="008D0FEB"/>
    <w:rsid w:val="009244DD"/>
    <w:rsid w:val="00B417F9"/>
    <w:rsid w:val="00CA1B9B"/>
    <w:rsid w:val="00CE008C"/>
    <w:rsid w:val="00D054F3"/>
    <w:rsid w:val="00D1431D"/>
    <w:rsid w:val="00E4389C"/>
    <w:rsid w:val="00EE2F69"/>
    <w:rsid w:val="00F16927"/>
    <w:rsid w:val="00F25E7C"/>
    <w:rsid w:val="00F6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C45E"/>
  <w15:docId w15:val="{57039C29-B333-4221-8553-C61A779D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B9B"/>
  </w:style>
  <w:style w:type="paragraph" w:styleId="Nadpis1">
    <w:name w:val="heading 1"/>
    <w:basedOn w:val="Normln"/>
    <w:next w:val="Normln"/>
    <w:link w:val="Nadpis1Char"/>
    <w:uiPriority w:val="9"/>
    <w:qFormat/>
    <w:rsid w:val="0057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16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16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16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6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6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6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16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16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16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16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16C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74F25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4F2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2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pavla.kajfoszov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ndracek@uhlav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eta_kollerova@plan4all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3FB4-21B8-4751-A108-E643941C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Šašek</dc:creator>
  <cp:lastModifiedBy>Úhlava, o.p.s.</cp:lastModifiedBy>
  <cp:revision>6</cp:revision>
  <dcterms:created xsi:type="dcterms:W3CDTF">2025-01-22T17:15:00Z</dcterms:created>
  <dcterms:modified xsi:type="dcterms:W3CDTF">2025-01-23T11:45:00Z</dcterms:modified>
</cp:coreProperties>
</file>